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Rattraper une mayonnaise ratée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5 min     •     🍽 Sauvetage express     •     📊 Facile</w:t>
      </w:r>
    </w:p>
    <w:p>
      <w:pPr>
        <w:spacing w:after="11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92524"/>
          <w:sz w:val="22"/>
          <w:szCs w:val="22"/>
        </w:rPr>
        <w:t xml:space="preserve">Une mayonnaise « tranchée » (liquide, qui ne prend pas) se rattrape presque toujours. Le principe : repartir d’une base émulsifiante et y réincorporer la mayonnaise ratée petit à petit.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La méthode qui marche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Dans un bol propre, mettez 1 jaune d’œuf (ou 1 c. à café de moutarde) et 1 c. à café d’eau tiède.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Fouettez pour émulsionner.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la mayonnaise ratée en un mince filet, sans cesser de fouetter.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 sauce reprend et épaissit au fur et à mesure.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Pourquoi elle a raté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Ingrédients trop froids : sortez-les à l’avance.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Huile versée trop vite : allez-y en filet.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Trop d’huile pour un seul jaune : respectez les proportions.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Astuce express : 1 cuillère d’eau très chaude fouettée dans la mayonnaise tranchée suffit souvent à la faire reprendre.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2026-08-14T19:06:10.763Z</dcterms:created>
  <dcterms:modified xsi:type="dcterms:W3CDTF">2026-08-14T19:06:10.763Z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